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57" w:right="-57"/>
        <w:jc w:val="center"/>
        <w:rPr>
          <w:rFonts w:ascii="Times New Roman" w:hAnsi="Times New Roman" w:eastAsia="华文中宋" w:cs="Times New Roman"/>
          <w:color w:val="FF0000"/>
          <w:spacing w:val="20"/>
          <w:w w:val="45"/>
          <w:sz w:val="108"/>
        </w:rPr>
      </w:pPr>
    </w:p>
    <w:p>
      <w:pPr>
        <w:adjustRightInd w:val="0"/>
        <w:snapToGrid w:val="0"/>
        <w:ind w:left="-57" w:right="-57"/>
        <w:jc w:val="center"/>
        <w:rPr>
          <w:rFonts w:ascii="Times New Roman" w:hAnsi="Times New Roman" w:eastAsia="华文中宋" w:cs="Times New Roman"/>
          <w:color w:val="FF0000"/>
          <w:spacing w:val="20"/>
          <w:w w:val="45"/>
          <w:sz w:val="108"/>
        </w:rPr>
      </w:pPr>
    </w:p>
    <w:p>
      <w:pPr>
        <w:adjustRightInd w:val="0"/>
        <w:snapToGrid w:val="0"/>
        <w:ind w:left="-57" w:right="-57"/>
        <w:jc w:val="center"/>
        <w:rPr>
          <w:rFonts w:ascii="Times New Roman" w:hAnsi="Times New Roman" w:eastAsia="华文中宋" w:cs="Times New Roman"/>
          <w:color w:val="FF0000"/>
          <w:spacing w:val="20"/>
          <w:w w:val="45"/>
          <w:sz w:val="108"/>
        </w:rPr>
      </w:pPr>
    </w:p>
    <w:p>
      <w:pPr>
        <w:adjustRightInd w:val="0"/>
        <w:snapToGrid w:val="0"/>
        <w:ind w:left="-57" w:right="-57"/>
        <w:jc w:val="center"/>
        <w:rPr>
          <w:rFonts w:ascii="Times New Roman" w:hAnsi="Times New Roman" w:eastAsia="方正小标宋简体" w:cs="Times New Roman"/>
          <w:color w:val="FFFFFF"/>
          <w:spacing w:val="20"/>
          <w:w w:val="45"/>
          <w:sz w:val="108"/>
          <w:szCs w:val="20"/>
        </w:rPr>
      </w:pPr>
      <w:r>
        <w:rPr>
          <w:rFonts w:ascii="Times New Roman" w:hAnsi="Times New Roman" w:eastAsia="华文中宋" w:cs="Times New Roman"/>
          <w:color w:val="FFFFFF"/>
          <w:spacing w:val="20"/>
          <w:w w:val="45"/>
          <w:sz w:val="108"/>
        </w:rPr>
        <w:t>哈尔滨工程大学继续教育学院文件</w:t>
      </w:r>
    </w:p>
    <w:p>
      <w:pPr>
        <w:adjustRightInd w:val="0"/>
        <w:snapToGrid w:val="0"/>
        <w:spacing w:line="500" w:lineRule="exact"/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继</w:t>
      </w:r>
      <w:r>
        <w:rPr>
          <w:rFonts w:hint="eastAsia" w:eastAsia="仿宋_GB2312" w:cs="Times New Roman"/>
          <w:sz w:val="32"/>
        </w:rPr>
        <w:t>教院</w:t>
      </w:r>
      <w:r>
        <w:rPr>
          <w:rFonts w:ascii="Times New Roman" w:hAnsi="Times New Roman" w:eastAsia="仿宋_GB2312" w:cs="Times New Roman"/>
          <w:sz w:val="32"/>
        </w:rPr>
        <w:t>字</w:t>
      </w:r>
      <w:r>
        <w:rPr>
          <w:rFonts w:ascii="Times New Roman" w:hAnsi="Times New Roman" w:eastAsia="仿宋_GB2312" w:cs="Times New Roman"/>
          <w:sz w:val="32"/>
          <w:szCs w:val="32"/>
        </w:rPr>
        <w:t>〔2022〕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 w:cs="Times New Roman"/>
          <w:sz w:val="32"/>
        </w:rPr>
        <w:t>号</w:t>
      </w:r>
    </w:p>
    <w:p>
      <w:pPr>
        <w:adjustRightInd w:val="0"/>
        <w:snapToGrid w:val="0"/>
        <w:spacing w:line="3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32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en-US"/>
        </w:rPr>
        <w:t>关于印发《</w:t>
      </w:r>
      <w:bookmarkStart w:id="0" w:name="_Hlk12190775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en-US"/>
        </w:rPr>
        <w:t>继续教育学院线上教学工作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en-US"/>
        </w:rPr>
        <w:t>实施细则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en-US"/>
        </w:rPr>
        <w:t>》的通知</w:t>
      </w:r>
    </w:p>
    <w:p>
      <w:pPr>
        <w:adjustRightInd w:val="0"/>
        <w:snapToGrid w:val="0"/>
        <w:spacing w:line="72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各有关单位：</w:t>
      </w:r>
    </w:p>
    <w:p>
      <w:pPr>
        <w:adjustRightInd w:val="0"/>
        <w:snapToGrid w:val="0"/>
        <w:spacing w:line="560" w:lineRule="exact"/>
        <w:ind w:firstLine="704" w:firstLineChars="2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《继续教育学院线上教学工作实施细则》，经学院党政联席会研究通过，现印发给你们，请遵照执行。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en-US"/>
        </w:rPr>
      </w:pPr>
    </w:p>
    <w:p>
      <w:pPr>
        <w:adjustRightInd w:val="0"/>
        <w:snapToGrid w:val="0"/>
        <w:spacing w:line="560" w:lineRule="exact"/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哈尔滨工程大学继续教育学院</w:t>
      </w:r>
    </w:p>
    <w:p>
      <w:pPr>
        <w:spacing w:line="560" w:lineRule="exact"/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20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仿宋_GB2312" w:eastAsia="仿宋_GB2312"/>
          <w:sz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继续教育学院线上教学工作实施细则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第一条 教师线上教学必须遵守国家法律法规、校纪校规，严禁利用网络从事非法传教等违反法律的活动，严禁发表或传播政治性错误观点和不当言论，以及不健康的文字、音频、视频、图文及链接等。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第二条 学院对线上教学课程进行意识形态审核。线上教学过程中教师要正确引导学生交流，不得在课堂上讨论敏感话题或中伤他人。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第三条 教师要强化网络安全防范意识，开展线上教学工作前检查所用计算机设备状况、及时修补系统漏洞，进行病毒、木马查杀，清理不明程序，并使用不带插件的浏览器，防止在线教学过程中突然出现广告或不适宜的画面。教学过程中如果出现网络故障或中毒，如弹出广告无法关闭等，应在第一时间断开直播网络，并利用微信群、QQ群或电话通知等方式告知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第四条 教师要提高个人账号安全，妥善设置和保管密码，避免“弱口令”被猜解，防止他人盗用，严禁将个人账号转借他人使用。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第五条 教师在线上教学过程中要注重仪容仪表，不得接打电话、抽烟，或做与教学无关的事宜。教学工作结束后应及时关闭教学(直播)系统，避免播放与教学无关的内容。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第六条 为保证教学秩序，避免课程冲突，开展线上教学的所有课程、师生的线上互动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如微信群、</w:t>
      </w:r>
      <w:r>
        <w:rPr>
          <w:rFonts w:ascii="仿宋_GB2312" w:eastAsia="仿宋_GB2312"/>
          <w:sz w:val="32"/>
          <w:szCs w:val="32"/>
        </w:rPr>
        <w:t>QQ</w:t>
      </w:r>
      <w:r>
        <w:rPr>
          <w:rFonts w:hint="eastAsia" w:ascii="仿宋_GB2312" w:eastAsia="仿宋_GB2312"/>
          <w:sz w:val="32"/>
          <w:szCs w:val="32"/>
        </w:rPr>
        <w:t>群、教学平台、线上讨论等</w:t>
      </w:r>
      <w:r>
        <w:rPr>
          <w:rFonts w:ascii="仿宋_GB2312" w:eastAsia="仿宋_GB2312"/>
          <w:sz w:val="32"/>
          <w:szCs w:val="32"/>
        </w:rPr>
        <w:t>)都要按课表时间段进行，不得随意调课。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第七条 教师要重视通过线上教学进行学生思想政治引领工作，引导学生树立正确价值观。线上教学中要多鼓励和引导学生自主学习，做好资料推送、讨论互动、作业批改等。坚决杜绝只下发材料安排学生自习、只播放线上资源、不跟进学生学习效果、只布置作业不批改不纠错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第八条 学生参加网络授课时要认真听课，积极与授课教师进行互动和交流，按时完成教师布置的课后作业，充分利用优质网络资源开展自主学习、分享学习资料、开展学习讨论。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第九条 学生参与在线课堂教学，必须遵守学校的有关规定，尊重教师、文明发言。充分尊重教师的知识成果，未经教师许可，课堂上禁止任何方式的录课，更不能将视频、课件、资料等分享给他人或其他网络平台谋取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第十条 学院各办学部门</w:t>
      </w:r>
      <w:r>
        <w:rPr>
          <w:rFonts w:ascii="仿宋_GB2312" w:eastAsia="仿宋_GB2312"/>
          <w:sz w:val="32"/>
          <w:szCs w:val="32"/>
        </w:rPr>
        <w:t>加强在线教学督查，及时</w:t>
      </w:r>
      <w:r>
        <w:rPr>
          <w:rFonts w:hint="eastAsia" w:ascii="仿宋_GB2312" w:eastAsia="仿宋_GB2312"/>
          <w:sz w:val="32"/>
          <w:szCs w:val="32"/>
        </w:rPr>
        <w:t>解决</w:t>
      </w:r>
      <w:r>
        <w:rPr>
          <w:rFonts w:ascii="仿宋_GB2312" w:eastAsia="仿宋_GB2312"/>
          <w:sz w:val="32"/>
          <w:szCs w:val="32"/>
        </w:rPr>
        <w:t>学生反馈的问题。</w:t>
      </w: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320" w:lineRule="exact"/>
        <w:rPr>
          <w:rFonts w:ascii="仿宋_GB2312" w:eastAsia="仿宋_GB2312"/>
          <w:sz w:val="32"/>
        </w:rPr>
      </w:pPr>
      <w:r>
        <w:rPr>
          <w:rFonts w:ascii="仿宋_GB2312" w:hAnsi="Times New Roman" w:eastAsia="仿宋_GB2312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6007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pt;height:0.05pt;width:441pt;z-index:251661312;mso-width-relative:page;mso-height-relative:page;" filled="f" stroked="t" coordsize="21600,21600" o:allowincell="f" o:gfxdata="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A5RdvU&#10;AAAABgEAAA8AAAAAAAAAAQAgAAAAIgAAAGRycy9kb3ducmV2LnhtbFBLAQIUABQAAAAIAIdO4kAE&#10;m2Ri6wEAAN0DAAAOAAAAAAAAAAEAIAAAACM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哈尔滨工程大学继续教育学院综合办公室      </w:t>
      </w:r>
      <w:bookmarkStart w:id="1" w:name="_GoBack"/>
      <w:bookmarkEnd w:id="1"/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022年1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spacing w:line="320" w:lineRule="exact"/>
        <w:rPr>
          <w:rFonts w:ascii="仿宋_GB2312" w:eastAsia="仿宋_GB2312"/>
          <w:szCs w:val="21"/>
        </w:rPr>
      </w:pPr>
      <w:r>
        <w:rPr>
          <w:rFonts w:ascii="仿宋_GB2312" w:hAnsi="Times New Roman" w:eastAsia="仿宋_GB2312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6007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pt;height:0.05pt;width:441pt;z-index:251660288;mso-width-relative:page;mso-height-relative:page;" filled="f" stroked="t" coordsize="21600,21600" o:allowincell="f" o:gfxdata="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DlF&#10;29QAAAAGAQAADwAAAAAAAAABACAAAAAiAAAAZHJzL2Rvd25yZXYueG1sUEsBAhQAFAAAAAgAh07i&#10;QGwQpLztAQAA2wMAAA4AAAAAAAAAAQAgAAAAIw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6007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pt;height:0.05pt;width:441pt;z-index:251659264;mso-width-relative:page;mso-height-relative:page;" filled="f" stroked="t" coordsize="21600,21600" o:allowincell="f" o:gfxdata="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A5RdvU&#10;AAAABgEAAA8AAAAAAAAAAQAgAAAAIgAAAGRycy9kb3ducmV2LnhtbFBLAQIUABQAAAAIAIdO4kCj&#10;nqCB6wEAANsDAAAOAAAAAAAAAAEAIAAAACM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74" w:bottom="136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- 8 -</w:t>
    </w:r>
    <w:r>
      <w:rPr>
        <w:rStyle w:val="11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- 2 -</w:t>
    </w:r>
    <w:r>
      <w:rPr>
        <w:rStyle w:val="11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YWQ4YzU1ZGRhMDU1NThmOWU1OTQ4MWU1NjU2MjEifQ=="/>
  </w:docVars>
  <w:rsids>
    <w:rsidRoot w:val="000F3334"/>
    <w:rsid w:val="00006E8E"/>
    <w:rsid w:val="00037F05"/>
    <w:rsid w:val="00057F33"/>
    <w:rsid w:val="00081FB7"/>
    <w:rsid w:val="000C5E6A"/>
    <w:rsid w:val="000F20C2"/>
    <w:rsid w:val="000F3334"/>
    <w:rsid w:val="00146FEB"/>
    <w:rsid w:val="00155CA3"/>
    <w:rsid w:val="00197366"/>
    <w:rsid w:val="002008E0"/>
    <w:rsid w:val="002552BF"/>
    <w:rsid w:val="00264A63"/>
    <w:rsid w:val="002C1B00"/>
    <w:rsid w:val="002C6AB2"/>
    <w:rsid w:val="002D3CA7"/>
    <w:rsid w:val="00322F3D"/>
    <w:rsid w:val="00340611"/>
    <w:rsid w:val="003C5C04"/>
    <w:rsid w:val="003F430B"/>
    <w:rsid w:val="00405ABB"/>
    <w:rsid w:val="00440470"/>
    <w:rsid w:val="004A416B"/>
    <w:rsid w:val="004C78BA"/>
    <w:rsid w:val="005069A7"/>
    <w:rsid w:val="00533ED4"/>
    <w:rsid w:val="005E5A3A"/>
    <w:rsid w:val="006413D1"/>
    <w:rsid w:val="00654940"/>
    <w:rsid w:val="0066729E"/>
    <w:rsid w:val="00670CED"/>
    <w:rsid w:val="00672ABE"/>
    <w:rsid w:val="0068145C"/>
    <w:rsid w:val="006C7BA2"/>
    <w:rsid w:val="00787D2F"/>
    <w:rsid w:val="007C5C56"/>
    <w:rsid w:val="007E7488"/>
    <w:rsid w:val="007F302E"/>
    <w:rsid w:val="008871B4"/>
    <w:rsid w:val="008C2EAA"/>
    <w:rsid w:val="008C40F7"/>
    <w:rsid w:val="008D00BB"/>
    <w:rsid w:val="008F6A64"/>
    <w:rsid w:val="00922F97"/>
    <w:rsid w:val="0092372F"/>
    <w:rsid w:val="00976B3D"/>
    <w:rsid w:val="009A4B4D"/>
    <w:rsid w:val="009D3F89"/>
    <w:rsid w:val="00A06433"/>
    <w:rsid w:val="00A97D46"/>
    <w:rsid w:val="00AA2D82"/>
    <w:rsid w:val="00AA345F"/>
    <w:rsid w:val="00AB7AC2"/>
    <w:rsid w:val="00AD19A5"/>
    <w:rsid w:val="00B44DA3"/>
    <w:rsid w:val="00B57B75"/>
    <w:rsid w:val="00BB7C06"/>
    <w:rsid w:val="00BE2736"/>
    <w:rsid w:val="00C515E3"/>
    <w:rsid w:val="00C65369"/>
    <w:rsid w:val="00CA7136"/>
    <w:rsid w:val="00CE0223"/>
    <w:rsid w:val="00D40380"/>
    <w:rsid w:val="00D41132"/>
    <w:rsid w:val="00D74B79"/>
    <w:rsid w:val="00D85D52"/>
    <w:rsid w:val="00DA37AF"/>
    <w:rsid w:val="00DB25BA"/>
    <w:rsid w:val="00DD3CEA"/>
    <w:rsid w:val="00DE4E4B"/>
    <w:rsid w:val="00E054DD"/>
    <w:rsid w:val="00E40123"/>
    <w:rsid w:val="00E72527"/>
    <w:rsid w:val="00E86C23"/>
    <w:rsid w:val="00E96230"/>
    <w:rsid w:val="00E96351"/>
    <w:rsid w:val="00EB14D8"/>
    <w:rsid w:val="00F407DA"/>
    <w:rsid w:val="00F54E98"/>
    <w:rsid w:val="00F75CE8"/>
    <w:rsid w:val="00FB5872"/>
    <w:rsid w:val="00FF3B1F"/>
    <w:rsid w:val="11A956E7"/>
    <w:rsid w:val="342B6430"/>
    <w:rsid w:val="34C554ED"/>
    <w:rsid w:val="551E6256"/>
    <w:rsid w:val="62C0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0"/>
      <w:szCs w:val="20"/>
      <w:lang w:val="zh-CN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style0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正文文本 字符"/>
    <w:basedOn w:val="10"/>
    <w:semiHidden/>
    <w:qFormat/>
    <w:uiPriority w:val="99"/>
  </w:style>
  <w:style w:type="character" w:customStyle="1" w:styleId="20">
    <w:name w:val="正文文本 字符1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  <w:lang w:val="zh-CN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1009</Words>
  <Characters>1024</Characters>
  <Lines>27</Lines>
  <Paragraphs>7</Paragraphs>
  <TotalTime>0</TotalTime>
  <ScaleCrop>false</ScaleCrop>
  <LinksUpToDate>false</LinksUpToDate>
  <CharactersWithSpaces>1070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2022-06-07T04:36:00Z</dcterms:created>
  <dc:creator>微软用户</dc:creator>
  <cp:lastModifiedBy>jxjyxy</cp:lastModifiedBy>
  <cp:lastPrinted>2022-11-09T01:53:00Z</cp:lastPrinted>
  <dcterms:modified xsi:type="dcterms:W3CDTF">2022-12-29T08:38:40Z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FF0EB8165E0F432D96D735552C3DF0B1</vt:lpwstr>
  </property>
</Properties>
</file>